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AEAA" w14:textId="77777777" w:rsidR="003E2C1C" w:rsidRDefault="003E2C1C"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p>
    <w:p w14:paraId="7CF199B4" w14:textId="77777777" w:rsidR="00B31252" w:rsidRDefault="003E2C1C"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JOB ANNOUNCEMENT</w:t>
      </w:r>
    </w:p>
    <w:p w14:paraId="5BA28899" w14:textId="77777777" w:rsidR="003E2C1C" w:rsidRDefault="003E2C1C"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p>
    <w:p w14:paraId="055F3951"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 xml:space="preserve">Title: Development Director </w:t>
      </w:r>
      <w:r w:rsidR="00C13F2D">
        <w:rPr>
          <w:rFonts w:ascii="Verdana" w:hAnsi="Verdana" w:cs="Verdana"/>
          <w:b/>
          <w:bCs/>
          <w:color w:val="000000"/>
          <w:sz w:val="19"/>
          <w:szCs w:val="19"/>
        </w:rPr>
        <w:t>at Arts Corps</w:t>
      </w:r>
    </w:p>
    <w:p w14:paraId="312682D6"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r>
        <w:rPr>
          <w:rFonts w:ascii="Verdana" w:hAnsi="Verdana" w:cs="Verdana"/>
          <w:b/>
          <w:bCs/>
          <w:color w:val="000000"/>
          <w:sz w:val="19"/>
          <w:szCs w:val="19"/>
        </w:rPr>
        <w:t>Responsible to</w:t>
      </w:r>
      <w:r>
        <w:rPr>
          <w:rFonts w:ascii="Verdana" w:hAnsi="Verdana" w:cs="Verdana"/>
          <w:color w:val="000000"/>
          <w:sz w:val="19"/>
          <w:szCs w:val="19"/>
        </w:rPr>
        <w:t xml:space="preserve">: Executive Director </w:t>
      </w:r>
    </w:p>
    <w:p w14:paraId="2D761E3D" w14:textId="77777777" w:rsidR="003E2C1C" w:rsidRDefault="003E2C1C"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r w:rsidRPr="003E2C1C">
        <w:rPr>
          <w:rFonts w:ascii="Verdana" w:hAnsi="Verdana" w:cs="Verdana"/>
          <w:b/>
          <w:color w:val="000000"/>
          <w:sz w:val="19"/>
          <w:szCs w:val="19"/>
        </w:rPr>
        <w:t>Supervises:</w:t>
      </w:r>
      <w:r>
        <w:rPr>
          <w:rFonts w:ascii="Verdana" w:hAnsi="Verdana" w:cs="Verdana"/>
          <w:color w:val="000000"/>
          <w:sz w:val="19"/>
          <w:szCs w:val="19"/>
        </w:rPr>
        <w:t xml:space="preserve"> Grants Manager and </w:t>
      </w:r>
      <w:r w:rsidR="00694504">
        <w:rPr>
          <w:rFonts w:ascii="Verdana" w:hAnsi="Verdana" w:cs="Verdana"/>
          <w:color w:val="000000"/>
          <w:sz w:val="19"/>
          <w:szCs w:val="19"/>
        </w:rPr>
        <w:t>Communications Lead</w:t>
      </w:r>
    </w:p>
    <w:p w14:paraId="2772E37A" w14:textId="77777777" w:rsidR="00B31252" w:rsidRPr="00B31A23"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color w:val="000000"/>
          <w:sz w:val="19"/>
          <w:szCs w:val="19"/>
        </w:rPr>
      </w:pPr>
      <w:r w:rsidRPr="00B31A23">
        <w:rPr>
          <w:rFonts w:ascii="Verdana" w:hAnsi="Verdana" w:cs="Verdana"/>
          <w:i/>
          <w:color w:val="000000"/>
          <w:sz w:val="19"/>
          <w:szCs w:val="19"/>
        </w:rPr>
        <w:t xml:space="preserve">Position is open until filled, but priority will be given </w:t>
      </w:r>
      <w:r w:rsidRPr="00046DDD">
        <w:rPr>
          <w:rFonts w:ascii="Verdana" w:hAnsi="Verdana" w:cs="Verdana"/>
          <w:i/>
          <w:color w:val="000000"/>
          <w:sz w:val="19"/>
          <w:szCs w:val="19"/>
        </w:rPr>
        <w:t xml:space="preserve">to applications received by </w:t>
      </w:r>
      <w:r w:rsidR="00965291">
        <w:rPr>
          <w:rFonts w:ascii="Verdana" w:hAnsi="Verdana" w:cs="Verdana"/>
          <w:i/>
          <w:color w:val="000000"/>
          <w:sz w:val="19"/>
          <w:szCs w:val="19"/>
        </w:rPr>
        <w:t>May</w:t>
      </w:r>
      <w:r w:rsidRPr="00046DDD">
        <w:rPr>
          <w:rFonts w:ascii="Verdana" w:hAnsi="Verdana" w:cs="Verdana"/>
          <w:i/>
          <w:color w:val="000000"/>
          <w:sz w:val="19"/>
          <w:szCs w:val="19"/>
        </w:rPr>
        <w:t xml:space="preserve"> </w:t>
      </w:r>
      <w:r w:rsidR="00965291">
        <w:rPr>
          <w:rFonts w:ascii="Verdana" w:hAnsi="Verdana" w:cs="Verdana"/>
          <w:i/>
          <w:color w:val="000000"/>
          <w:sz w:val="19"/>
          <w:szCs w:val="19"/>
        </w:rPr>
        <w:t>23</w:t>
      </w:r>
      <w:r w:rsidR="00965291" w:rsidRPr="00965291">
        <w:rPr>
          <w:rFonts w:ascii="Verdana" w:hAnsi="Verdana" w:cs="Verdana"/>
          <w:i/>
          <w:color w:val="000000"/>
          <w:sz w:val="19"/>
          <w:szCs w:val="19"/>
          <w:vertAlign w:val="superscript"/>
        </w:rPr>
        <w:t>rd</w:t>
      </w:r>
      <w:r w:rsidR="00965291">
        <w:rPr>
          <w:rFonts w:ascii="Verdana" w:hAnsi="Verdana" w:cs="Verdana"/>
          <w:i/>
          <w:color w:val="000000"/>
          <w:sz w:val="19"/>
          <w:szCs w:val="19"/>
        </w:rPr>
        <w:t>, 2016</w:t>
      </w:r>
      <w:r w:rsidRPr="00B31A23">
        <w:rPr>
          <w:rFonts w:ascii="Verdana" w:hAnsi="Verdana" w:cs="Verdana"/>
          <w:i/>
          <w:color w:val="000000"/>
          <w:sz w:val="19"/>
          <w:szCs w:val="19"/>
        </w:rPr>
        <w:t xml:space="preserve"> </w:t>
      </w:r>
    </w:p>
    <w:p w14:paraId="7D8D8693"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p>
    <w:p w14:paraId="3970ABA4" w14:textId="77777777" w:rsidR="00B31252" w:rsidRPr="0024238A"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sz w:val="19"/>
          <w:szCs w:val="19"/>
        </w:rPr>
      </w:pPr>
      <w:r w:rsidRPr="0024238A">
        <w:rPr>
          <w:rFonts w:ascii="Verdana" w:hAnsi="Verdana" w:cs="Verdana"/>
          <w:b/>
          <w:color w:val="000000"/>
          <w:sz w:val="19"/>
          <w:szCs w:val="19"/>
        </w:rPr>
        <w:t>Why Work at Arts Corps?</w:t>
      </w:r>
    </w:p>
    <w:p w14:paraId="32757E55" w14:textId="77777777" w:rsidR="00B31252" w:rsidRDefault="00B31252" w:rsidP="00B31252">
      <w:pPr>
        <w:spacing w:after="120"/>
        <w:rPr>
          <w:rFonts w:ascii="Verdana" w:hAnsi="Verdana" w:cs="Verdana"/>
          <w:color w:val="000000"/>
          <w:sz w:val="19"/>
          <w:szCs w:val="19"/>
        </w:rPr>
      </w:pPr>
      <w:r w:rsidRPr="0024238A">
        <w:rPr>
          <w:rFonts w:ascii="Verdana" w:hAnsi="Verdana" w:cs="Verdana"/>
          <w:color w:val="000000"/>
          <w:sz w:val="19"/>
          <w:szCs w:val="19"/>
        </w:rPr>
        <w:t xml:space="preserve">Founded in 2000, Arts Corps’ mission is to unlock the creative power of youth through arts education and community collaboration. Arts Corps is a multidisciplinary organization in Seattle that provides free arts learning opportunities to young people from kindergarten through high school. Our programs encompass school-based programs, out-of-school time classes and teen leadership programs with an emphasis on serving </w:t>
      </w:r>
      <w:r w:rsidR="00694504">
        <w:rPr>
          <w:rFonts w:ascii="Verdana" w:hAnsi="Verdana" w:cs="Verdana"/>
          <w:color w:val="000000"/>
          <w:sz w:val="19"/>
          <w:szCs w:val="19"/>
        </w:rPr>
        <w:t>low-income youth of color and others facing systemic oppression</w:t>
      </w:r>
      <w:r w:rsidRPr="0024238A">
        <w:rPr>
          <w:rFonts w:ascii="Verdana" w:hAnsi="Verdana" w:cs="Verdana"/>
          <w:color w:val="000000"/>
          <w:sz w:val="19"/>
          <w:szCs w:val="19"/>
        </w:rPr>
        <w:t xml:space="preserve">. Through these programs and local and national leadership, Arts Corps addresses a critical opportunity gap in a region where race is the greatest determining factor in access to arts education. </w:t>
      </w:r>
    </w:p>
    <w:p w14:paraId="607C4EDB" w14:textId="77777777" w:rsidR="00F34C78" w:rsidRDefault="00B31252" w:rsidP="00B31252">
      <w:pPr>
        <w:spacing w:after="120"/>
        <w:rPr>
          <w:rFonts w:ascii="Verdana" w:hAnsi="Verdana" w:cs="Verdana"/>
          <w:color w:val="000000"/>
          <w:sz w:val="19"/>
          <w:szCs w:val="19"/>
        </w:rPr>
      </w:pPr>
      <w:r w:rsidRPr="009056BF">
        <w:rPr>
          <w:rFonts w:ascii="Verdana" w:hAnsi="Verdana"/>
          <w:noProof/>
          <w:color w:val="000000"/>
          <w:sz w:val="19"/>
          <w:szCs w:val="19"/>
        </w:rPr>
        <w:t xml:space="preserve">Arts Corps classes are proven </w:t>
      </w:r>
      <w:r w:rsidR="00F34C78">
        <w:rPr>
          <w:rFonts w:ascii="Verdana" w:hAnsi="Verdana"/>
          <w:noProof/>
          <w:color w:val="000000"/>
          <w:sz w:val="19"/>
          <w:szCs w:val="19"/>
        </w:rPr>
        <w:t xml:space="preserve">to build imagination, critical thinking, persistence and other </w:t>
      </w:r>
      <w:r w:rsidRPr="009056BF">
        <w:rPr>
          <w:rFonts w:ascii="Verdana" w:hAnsi="Verdana"/>
          <w:noProof/>
          <w:color w:val="000000"/>
          <w:sz w:val="19"/>
          <w:szCs w:val="19"/>
        </w:rPr>
        <w:t>21st</w:t>
      </w:r>
      <w:r w:rsidR="00F34C78">
        <w:rPr>
          <w:rFonts w:ascii="Verdana" w:hAnsi="Verdana"/>
          <w:noProof/>
          <w:color w:val="000000"/>
          <w:sz w:val="19"/>
          <w:szCs w:val="19"/>
        </w:rPr>
        <w:t xml:space="preserve"> Century</w:t>
      </w:r>
      <w:r w:rsidRPr="009056BF">
        <w:rPr>
          <w:rFonts w:ascii="Verdana" w:hAnsi="Verdana"/>
          <w:noProof/>
          <w:color w:val="000000"/>
          <w:sz w:val="19"/>
          <w:szCs w:val="19"/>
        </w:rPr>
        <w:t xml:space="preserve"> skills that help young people reach their full potential in school and in life. </w:t>
      </w:r>
      <w:r w:rsidRPr="0024238A">
        <w:rPr>
          <w:rFonts w:ascii="Verdana" w:hAnsi="Verdana" w:cs="Verdana"/>
          <w:color w:val="000000"/>
          <w:sz w:val="19"/>
          <w:szCs w:val="19"/>
        </w:rPr>
        <w:t xml:space="preserve">In 2012, Arts Corps received the </w:t>
      </w:r>
      <w:r w:rsidR="00F34C78">
        <w:rPr>
          <w:rFonts w:ascii="Verdana" w:hAnsi="Verdana" w:cs="Verdana"/>
          <w:color w:val="000000"/>
          <w:sz w:val="19"/>
          <w:szCs w:val="19"/>
        </w:rPr>
        <w:t xml:space="preserve">highest national award in community arts education, the </w:t>
      </w:r>
      <w:r w:rsidRPr="0024238A">
        <w:rPr>
          <w:rFonts w:ascii="Verdana" w:hAnsi="Verdana" w:cs="Verdana"/>
          <w:color w:val="000000"/>
          <w:sz w:val="19"/>
          <w:szCs w:val="19"/>
        </w:rPr>
        <w:t>National Arts and Humanities Youth Program Award from the President’s Committee on the Arts and the Humanities</w:t>
      </w:r>
      <w:r w:rsidR="00F34C78">
        <w:rPr>
          <w:rFonts w:ascii="Verdana" w:hAnsi="Verdana" w:cs="Verdana"/>
          <w:color w:val="000000"/>
          <w:sz w:val="19"/>
          <w:szCs w:val="19"/>
        </w:rPr>
        <w:t>.</w:t>
      </w:r>
    </w:p>
    <w:p w14:paraId="1BEA0872" w14:textId="77777777" w:rsidR="00B31252" w:rsidRPr="0024238A" w:rsidRDefault="00B31252" w:rsidP="00B31252">
      <w:pPr>
        <w:spacing w:after="120"/>
        <w:rPr>
          <w:rFonts w:ascii="Verdana" w:hAnsi="Verdana" w:cs="Verdana"/>
          <w:color w:val="000000"/>
          <w:sz w:val="19"/>
          <w:szCs w:val="19"/>
        </w:rPr>
      </w:pPr>
      <w:r w:rsidRPr="0024238A">
        <w:rPr>
          <w:rFonts w:ascii="Verdana" w:hAnsi="Verdana" w:cs="Verdana"/>
          <w:color w:val="000000"/>
          <w:sz w:val="19"/>
          <w:szCs w:val="19"/>
        </w:rPr>
        <w:t xml:space="preserve">Arts Corps has grown significantly over the past several years, and our new development director will have the opportunity to make a profound impact on </w:t>
      </w:r>
      <w:r>
        <w:rPr>
          <w:rFonts w:ascii="Verdana" w:hAnsi="Verdana" w:cs="Verdana"/>
          <w:color w:val="000000"/>
          <w:sz w:val="19"/>
          <w:szCs w:val="19"/>
        </w:rPr>
        <w:t xml:space="preserve">young people and on </w:t>
      </w:r>
      <w:r w:rsidRPr="0024238A">
        <w:rPr>
          <w:rFonts w:ascii="Verdana" w:hAnsi="Verdana" w:cs="Verdana"/>
          <w:color w:val="000000"/>
          <w:sz w:val="19"/>
          <w:szCs w:val="19"/>
        </w:rPr>
        <w:t>the trajectory</w:t>
      </w:r>
      <w:r>
        <w:rPr>
          <w:rFonts w:ascii="Verdana" w:hAnsi="Verdana" w:cs="Verdana"/>
          <w:color w:val="000000"/>
          <w:sz w:val="19"/>
          <w:szCs w:val="19"/>
        </w:rPr>
        <w:t xml:space="preserve"> of this dynamic organization. </w:t>
      </w:r>
    </w:p>
    <w:p w14:paraId="7C52AB91" w14:textId="77777777" w:rsidR="00B31252" w:rsidRPr="0024238A" w:rsidRDefault="00B31252" w:rsidP="00B31252">
      <w:pPr>
        <w:rPr>
          <w:rFonts w:ascii="Verdana" w:hAnsi="Verdana" w:cs="Verdana"/>
          <w:color w:val="000000"/>
          <w:sz w:val="19"/>
          <w:szCs w:val="19"/>
        </w:rPr>
      </w:pPr>
      <w:r w:rsidRPr="0024238A">
        <w:rPr>
          <w:rFonts w:ascii="Verdana" w:hAnsi="Verdana" w:cs="Verdana"/>
          <w:color w:val="000000"/>
          <w:sz w:val="19"/>
          <w:szCs w:val="19"/>
        </w:rPr>
        <w:t>Arts Corps is committed to the personal and professional growth of its employees. We work hard to build a supportive, respectful and celebratory community among our staff, board and volunteers, and we have a remarkable retention rate of staff. We look forward to finding the next member of our extended Arts Corps family.</w:t>
      </w:r>
    </w:p>
    <w:p w14:paraId="0A8CD5B0"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p>
    <w:p w14:paraId="57EE65BA" w14:textId="77777777" w:rsidR="00B31252" w:rsidRPr="009B5583"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 xml:space="preserve">Job Summary: </w:t>
      </w:r>
      <w:r>
        <w:rPr>
          <w:rFonts w:ascii="Verdana" w:hAnsi="Verdana" w:cs="Verdana"/>
          <w:color w:val="000000"/>
          <w:sz w:val="19"/>
          <w:szCs w:val="19"/>
        </w:rPr>
        <w:t xml:space="preserve">The development director will work closely with the executive director and board to build on our current base of support and implement a strategic development plan that generates a diverse base of support from individuals, corporations, foundations and public agencies. S/he will play a key organizational leadership role to mobilize effective development and communications teams that include the executive director, </w:t>
      </w:r>
      <w:r w:rsidR="00965291">
        <w:rPr>
          <w:rFonts w:ascii="Verdana" w:hAnsi="Verdana" w:cs="Verdana"/>
          <w:color w:val="000000"/>
          <w:sz w:val="19"/>
          <w:szCs w:val="19"/>
        </w:rPr>
        <w:t xml:space="preserve">grants manager, </w:t>
      </w:r>
      <w:r w:rsidR="00694504">
        <w:rPr>
          <w:rFonts w:ascii="Verdana" w:hAnsi="Verdana" w:cs="Verdana"/>
          <w:color w:val="000000"/>
          <w:sz w:val="19"/>
          <w:szCs w:val="19"/>
        </w:rPr>
        <w:t>communications lead</w:t>
      </w:r>
      <w:r w:rsidR="00965291">
        <w:rPr>
          <w:rFonts w:ascii="Verdana" w:hAnsi="Verdana" w:cs="Verdana"/>
          <w:color w:val="000000"/>
          <w:sz w:val="19"/>
          <w:szCs w:val="19"/>
        </w:rPr>
        <w:t xml:space="preserve">, </w:t>
      </w:r>
      <w:r>
        <w:rPr>
          <w:rFonts w:ascii="Verdana" w:hAnsi="Verdana" w:cs="Verdana"/>
          <w:color w:val="000000"/>
          <w:sz w:val="19"/>
          <w:szCs w:val="19"/>
        </w:rPr>
        <w:t>board members, program staff and volunteers.</w:t>
      </w:r>
    </w:p>
    <w:p w14:paraId="6FC17186"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p>
    <w:p w14:paraId="6B2D2387"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Key responsibilities:</w:t>
      </w:r>
    </w:p>
    <w:p w14:paraId="3DB8EA01" w14:textId="77777777" w:rsidR="00B31252" w:rsidRPr="009056BF"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9B5583">
        <w:rPr>
          <w:rFonts w:cs="Verdana"/>
          <w:color w:val="000000"/>
          <w:sz w:val="19"/>
          <w:szCs w:val="19"/>
        </w:rPr>
        <w:t xml:space="preserve">Develop, implement and oversee a dynamic individual fundraising plan that includes the annual fund appeal, our annual fundraising event La </w:t>
      </w:r>
      <w:proofErr w:type="spellStart"/>
      <w:r w:rsidRPr="009B5583">
        <w:rPr>
          <w:rFonts w:cs="Verdana"/>
          <w:color w:val="000000"/>
          <w:sz w:val="19"/>
          <w:szCs w:val="19"/>
        </w:rPr>
        <w:t>Festa</w:t>
      </w:r>
      <w:proofErr w:type="spellEnd"/>
      <w:r w:rsidRPr="009B5583">
        <w:rPr>
          <w:rFonts w:cs="Verdana"/>
          <w:color w:val="000000"/>
          <w:sz w:val="19"/>
          <w:szCs w:val="19"/>
        </w:rPr>
        <w:t xml:space="preserve"> del Arte, web-based and social networking fundraising and many smaller events throughout the year; engage Arts Corps’ diverse stakeholders in implementing this plan</w:t>
      </w:r>
      <w:r>
        <w:rPr>
          <w:rFonts w:cs="Verdana"/>
          <w:color w:val="000000"/>
          <w:sz w:val="19"/>
          <w:szCs w:val="19"/>
        </w:rPr>
        <w:t xml:space="preserve">. </w:t>
      </w:r>
      <w:r w:rsidRPr="009B5583">
        <w:rPr>
          <w:rFonts w:cs="Verdana"/>
          <w:color w:val="000000"/>
          <w:sz w:val="19"/>
          <w:szCs w:val="19"/>
        </w:rPr>
        <w:t>Collaborate with the executive director and the board of directors to steward major donors</w:t>
      </w:r>
      <w:r>
        <w:rPr>
          <w:rFonts w:cs="Verdana"/>
          <w:color w:val="000000"/>
          <w:sz w:val="19"/>
          <w:szCs w:val="19"/>
        </w:rPr>
        <w:t xml:space="preserve"> as part of these activities and campaigns. </w:t>
      </w:r>
    </w:p>
    <w:p w14:paraId="79F5FADB" w14:textId="77777777" w:rsidR="00B31252" w:rsidRPr="007248B1"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7248B1">
        <w:rPr>
          <w:rFonts w:cs="Verdana"/>
          <w:color w:val="000000"/>
          <w:sz w:val="19"/>
          <w:szCs w:val="19"/>
        </w:rPr>
        <w:t xml:space="preserve">In collaboration with the executive director and board, </w:t>
      </w:r>
      <w:r w:rsidRPr="00F34C78">
        <w:rPr>
          <w:rFonts w:cs="Verdana"/>
          <w:color w:val="000000"/>
          <w:sz w:val="19"/>
          <w:szCs w:val="19"/>
        </w:rPr>
        <w:t xml:space="preserve">manage </w:t>
      </w:r>
      <w:r w:rsidR="00904FD8" w:rsidRPr="00F34C78">
        <w:rPr>
          <w:rFonts w:cs="Verdana"/>
          <w:color w:val="000000"/>
          <w:sz w:val="19"/>
          <w:szCs w:val="19"/>
        </w:rPr>
        <w:t>a major gifts strategy to</w:t>
      </w:r>
      <w:r w:rsidRPr="00F34C78">
        <w:rPr>
          <w:rFonts w:cs="Verdana"/>
          <w:color w:val="000000"/>
          <w:sz w:val="19"/>
          <w:szCs w:val="19"/>
        </w:rPr>
        <w:t xml:space="preserve"> raise $</w:t>
      </w:r>
      <w:r w:rsidR="005D0819">
        <w:rPr>
          <w:rFonts w:cs="Verdana"/>
          <w:color w:val="000000"/>
          <w:sz w:val="19"/>
          <w:szCs w:val="19"/>
        </w:rPr>
        <w:t>2</w:t>
      </w:r>
      <w:r w:rsidR="00F34C78">
        <w:rPr>
          <w:rFonts w:cs="Verdana"/>
          <w:color w:val="000000"/>
          <w:sz w:val="19"/>
          <w:szCs w:val="19"/>
        </w:rPr>
        <w:t>25</w:t>
      </w:r>
      <w:r w:rsidRPr="00F34C78">
        <w:rPr>
          <w:rFonts w:cs="Verdana"/>
          <w:color w:val="000000"/>
          <w:sz w:val="19"/>
          <w:szCs w:val="19"/>
        </w:rPr>
        <w:t xml:space="preserve">,000 in </w:t>
      </w:r>
      <w:r w:rsidR="007248B1" w:rsidRPr="00F34C78">
        <w:rPr>
          <w:rFonts w:cs="Verdana"/>
          <w:color w:val="000000"/>
          <w:sz w:val="19"/>
          <w:szCs w:val="19"/>
        </w:rPr>
        <w:t xml:space="preserve">major gifts over </w:t>
      </w:r>
      <w:r w:rsidRPr="00F34C78">
        <w:rPr>
          <w:rFonts w:cs="Verdana"/>
          <w:color w:val="000000"/>
          <w:sz w:val="19"/>
          <w:szCs w:val="19"/>
        </w:rPr>
        <w:t xml:space="preserve">the next </w:t>
      </w:r>
      <w:r w:rsidR="00904FD8" w:rsidRPr="00F34C78">
        <w:rPr>
          <w:rFonts w:cs="Verdana"/>
          <w:color w:val="000000"/>
          <w:sz w:val="19"/>
          <w:szCs w:val="19"/>
        </w:rPr>
        <w:t>year from current and new donors</w:t>
      </w:r>
      <w:r w:rsidRPr="00F34C78">
        <w:rPr>
          <w:rFonts w:cs="Verdana"/>
          <w:color w:val="000000"/>
          <w:sz w:val="19"/>
          <w:szCs w:val="19"/>
        </w:rPr>
        <w:t xml:space="preserve">. Coordinate and staff </w:t>
      </w:r>
      <w:r w:rsidR="00AA0AAD" w:rsidRPr="00F34C78">
        <w:rPr>
          <w:rFonts w:cs="Verdana"/>
          <w:color w:val="000000"/>
          <w:sz w:val="19"/>
          <w:szCs w:val="19"/>
        </w:rPr>
        <w:t>quarterly</w:t>
      </w:r>
      <w:r w:rsidR="00111811" w:rsidRPr="00F34C78">
        <w:rPr>
          <w:rFonts w:cs="Verdana"/>
          <w:color w:val="000000"/>
          <w:sz w:val="19"/>
          <w:szCs w:val="19"/>
        </w:rPr>
        <w:t xml:space="preserve"> committee meetings, quarterly</w:t>
      </w:r>
      <w:r w:rsidRPr="007248B1">
        <w:rPr>
          <w:rFonts w:cs="Verdana"/>
          <w:color w:val="000000"/>
          <w:sz w:val="19"/>
          <w:szCs w:val="19"/>
        </w:rPr>
        <w:t xml:space="preserve"> point of entry event and follow up, and cultivation strategies. </w:t>
      </w:r>
    </w:p>
    <w:p w14:paraId="6CA5A33C" w14:textId="77777777" w:rsidR="00B31252" w:rsidRPr="00046DDD"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ascii="Geneva" w:hAnsi="Geneva" w:cs="Geneva"/>
          <w:color w:val="000000"/>
          <w:sz w:val="19"/>
          <w:szCs w:val="19"/>
        </w:rPr>
      </w:pPr>
      <w:r w:rsidRPr="00046DDD">
        <w:rPr>
          <w:rFonts w:cs="Verdana"/>
          <w:color w:val="000000"/>
          <w:sz w:val="19"/>
          <w:szCs w:val="19"/>
        </w:rPr>
        <w:t xml:space="preserve">Support </w:t>
      </w:r>
      <w:r w:rsidR="00965291">
        <w:rPr>
          <w:rFonts w:cs="Verdana"/>
          <w:color w:val="000000"/>
          <w:sz w:val="19"/>
          <w:szCs w:val="19"/>
        </w:rPr>
        <w:t xml:space="preserve">and oversee </w:t>
      </w:r>
      <w:r w:rsidRPr="00046DDD">
        <w:rPr>
          <w:rFonts w:cs="Verdana"/>
          <w:color w:val="000000"/>
          <w:sz w:val="19"/>
          <w:szCs w:val="19"/>
        </w:rPr>
        <w:t>the development of</w:t>
      </w:r>
      <w:r w:rsidR="00965291">
        <w:rPr>
          <w:rFonts w:cs="Verdana"/>
          <w:color w:val="000000"/>
          <w:sz w:val="19"/>
          <w:szCs w:val="19"/>
        </w:rPr>
        <w:t xml:space="preserve"> relationships with and</w:t>
      </w:r>
      <w:r w:rsidRPr="00046DDD">
        <w:rPr>
          <w:rFonts w:cs="Verdana"/>
          <w:color w:val="000000"/>
          <w:sz w:val="19"/>
          <w:szCs w:val="19"/>
        </w:rPr>
        <w:t xml:space="preserve"> grant proposals to foundations, corporations and public agencies, </w:t>
      </w:r>
      <w:r w:rsidR="00642BF6">
        <w:rPr>
          <w:rFonts w:cs="Verdana"/>
          <w:color w:val="000000"/>
          <w:sz w:val="19"/>
          <w:szCs w:val="19"/>
        </w:rPr>
        <w:t>in collaboration</w:t>
      </w:r>
      <w:r w:rsidR="00F34C78" w:rsidRPr="00046DDD">
        <w:rPr>
          <w:rFonts w:cs="Verdana"/>
          <w:color w:val="000000"/>
          <w:sz w:val="19"/>
          <w:szCs w:val="19"/>
        </w:rPr>
        <w:t xml:space="preserve"> with </w:t>
      </w:r>
      <w:r w:rsidR="00965291">
        <w:rPr>
          <w:rFonts w:cs="Verdana"/>
          <w:color w:val="000000"/>
          <w:sz w:val="19"/>
          <w:szCs w:val="19"/>
        </w:rPr>
        <w:t>our grants manager.</w:t>
      </w:r>
    </w:p>
    <w:p w14:paraId="2974226B" w14:textId="77777777" w:rsidR="00B31252" w:rsidRPr="009056BF"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ascii="Geneva" w:hAnsi="Geneva" w:cs="Geneva"/>
          <w:color w:val="000000"/>
          <w:sz w:val="19"/>
          <w:szCs w:val="19"/>
        </w:rPr>
      </w:pPr>
      <w:r w:rsidRPr="009B5583">
        <w:rPr>
          <w:rFonts w:cs="Verdana"/>
          <w:color w:val="000000"/>
          <w:sz w:val="19"/>
          <w:szCs w:val="19"/>
        </w:rPr>
        <w:t xml:space="preserve">Build </w:t>
      </w:r>
      <w:r w:rsidR="00965291">
        <w:rPr>
          <w:rFonts w:cs="Verdana"/>
          <w:color w:val="000000"/>
          <w:sz w:val="19"/>
          <w:szCs w:val="19"/>
        </w:rPr>
        <w:t xml:space="preserve">an </w:t>
      </w:r>
      <w:r w:rsidRPr="009B5583">
        <w:rPr>
          <w:rFonts w:cs="Verdana"/>
          <w:color w:val="000000"/>
          <w:sz w:val="19"/>
          <w:szCs w:val="19"/>
        </w:rPr>
        <w:t>effective development team involving staff, volunteers and board</w:t>
      </w:r>
      <w:r w:rsidR="004B4748">
        <w:rPr>
          <w:rFonts w:cs="Verdana"/>
          <w:color w:val="000000"/>
          <w:sz w:val="19"/>
          <w:szCs w:val="19"/>
        </w:rPr>
        <w:t>.</w:t>
      </w:r>
    </w:p>
    <w:p w14:paraId="675932D1" w14:textId="77777777" w:rsidR="00B31252" w:rsidRPr="009056BF" w:rsidRDefault="00965291"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ascii="Geneva" w:hAnsi="Geneva" w:cs="Geneva"/>
          <w:color w:val="000000"/>
          <w:sz w:val="19"/>
          <w:szCs w:val="19"/>
        </w:rPr>
      </w:pPr>
      <w:r>
        <w:rPr>
          <w:rFonts w:cs="Verdana"/>
          <w:color w:val="000000"/>
          <w:sz w:val="19"/>
          <w:szCs w:val="19"/>
        </w:rPr>
        <w:t>Oversee</w:t>
      </w:r>
      <w:r w:rsidR="00B31252" w:rsidRPr="009B5583">
        <w:rPr>
          <w:rFonts w:cs="Verdana"/>
          <w:color w:val="000000"/>
          <w:sz w:val="19"/>
          <w:szCs w:val="19"/>
        </w:rPr>
        <w:t xml:space="preserve"> and inform strategic communication planning and implementation</w:t>
      </w:r>
      <w:r w:rsidR="004B4748">
        <w:rPr>
          <w:rFonts w:cs="Verdana"/>
          <w:color w:val="000000"/>
          <w:sz w:val="19"/>
          <w:szCs w:val="19"/>
        </w:rPr>
        <w:t>.</w:t>
      </w:r>
    </w:p>
    <w:p w14:paraId="63FF74DC" w14:textId="77777777" w:rsidR="00B31252" w:rsidRPr="009056BF"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9B5583">
        <w:rPr>
          <w:rFonts w:cs="Verdana"/>
          <w:color w:val="000000"/>
          <w:sz w:val="19"/>
          <w:szCs w:val="19"/>
        </w:rPr>
        <w:lastRenderedPageBreak/>
        <w:t>Oversee the development of fundraising and stewardship materials, including annual fund appeal, annual report, newsletters and web site</w:t>
      </w:r>
      <w:r w:rsidR="00965291">
        <w:rPr>
          <w:rFonts w:cs="Verdana"/>
          <w:color w:val="000000"/>
          <w:sz w:val="19"/>
          <w:szCs w:val="19"/>
        </w:rPr>
        <w:t xml:space="preserve">, </w:t>
      </w:r>
      <w:r w:rsidR="00642BF6">
        <w:rPr>
          <w:rFonts w:cs="Verdana"/>
          <w:color w:val="000000"/>
          <w:sz w:val="19"/>
          <w:szCs w:val="19"/>
        </w:rPr>
        <w:t>in collaboration</w:t>
      </w:r>
      <w:r w:rsidR="00965291">
        <w:rPr>
          <w:rFonts w:cs="Verdana"/>
          <w:color w:val="000000"/>
          <w:sz w:val="19"/>
          <w:szCs w:val="19"/>
        </w:rPr>
        <w:t xml:space="preserve"> with the </w:t>
      </w:r>
      <w:r w:rsidR="00461BA1">
        <w:rPr>
          <w:rFonts w:cs="Verdana"/>
          <w:color w:val="000000"/>
          <w:sz w:val="19"/>
          <w:szCs w:val="19"/>
        </w:rPr>
        <w:t>communications</w:t>
      </w:r>
      <w:r w:rsidR="00965291">
        <w:rPr>
          <w:rFonts w:cs="Verdana"/>
          <w:color w:val="000000"/>
          <w:sz w:val="19"/>
          <w:szCs w:val="19"/>
        </w:rPr>
        <w:t xml:space="preserve"> lead</w:t>
      </w:r>
      <w:r w:rsidR="004B4748">
        <w:rPr>
          <w:rFonts w:cs="Verdana"/>
          <w:color w:val="000000"/>
          <w:sz w:val="19"/>
          <w:szCs w:val="19"/>
        </w:rPr>
        <w:t>.</w:t>
      </w:r>
      <w:r w:rsidRPr="009B5583">
        <w:rPr>
          <w:rFonts w:cs="Verdana"/>
          <w:color w:val="000000"/>
          <w:sz w:val="19"/>
          <w:szCs w:val="19"/>
        </w:rPr>
        <w:t xml:space="preserve"> </w:t>
      </w:r>
    </w:p>
    <w:p w14:paraId="5A32FC34" w14:textId="77777777" w:rsidR="00730627" w:rsidRPr="00730627" w:rsidRDefault="00B31252" w:rsidP="00730627">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ascii="Geneva" w:hAnsi="Geneva" w:cs="Geneva"/>
          <w:color w:val="000000"/>
          <w:sz w:val="19"/>
          <w:szCs w:val="19"/>
        </w:rPr>
      </w:pPr>
      <w:r w:rsidRPr="009B5583">
        <w:rPr>
          <w:rFonts w:cs="Verdana"/>
          <w:color w:val="000000"/>
          <w:sz w:val="19"/>
          <w:szCs w:val="19"/>
        </w:rPr>
        <w:t>Improve and maintain a high-</w:t>
      </w:r>
      <w:r w:rsidRPr="00F34C78">
        <w:rPr>
          <w:rFonts w:cs="Verdana"/>
          <w:color w:val="000000"/>
          <w:sz w:val="19"/>
          <w:szCs w:val="19"/>
        </w:rPr>
        <w:t xml:space="preserve">functioning development operation for </w:t>
      </w:r>
      <w:r w:rsidR="004B4748" w:rsidRPr="00F34C78">
        <w:rPr>
          <w:rFonts w:cs="Verdana"/>
          <w:color w:val="000000"/>
          <w:sz w:val="19"/>
          <w:szCs w:val="19"/>
        </w:rPr>
        <w:t xml:space="preserve">managing donor records, </w:t>
      </w:r>
      <w:r w:rsidR="00730627" w:rsidRPr="00F34C78">
        <w:rPr>
          <w:rFonts w:cs="Verdana"/>
          <w:color w:val="000000"/>
          <w:sz w:val="19"/>
          <w:szCs w:val="19"/>
        </w:rPr>
        <w:t>annual d</w:t>
      </w:r>
      <w:r w:rsidR="004B4748" w:rsidRPr="00F34C78">
        <w:rPr>
          <w:rFonts w:cs="Verdana"/>
          <w:color w:val="000000"/>
          <w:sz w:val="19"/>
          <w:szCs w:val="19"/>
        </w:rPr>
        <w:t>evelopment plan</w:t>
      </w:r>
      <w:r w:rsidRPr="00F34C78">
        <w:rPr>
          <w:rFonts w:cs="Verdana"/>
          <w:color w:val="000000"/>
          <w:sz w:val="19"/>
          <w:szCs w:val="19"/>
        </w:rPr>
        <w:t xml:space="preserve"> and grant calendars. Ensure that appropriate recognition</w:t>
      </w:r>
      <w:r w:rsidR="00730627" w:rsidRPr="00F34C78">
        <w:rPr>
          <w:rFonts w:cs="Verdana"/>
          <w:color w:val="000000"/>
          <w:sz w:val="19"/>
          <w:szCs w:val="19"/>
        </w:rPr>
        <w:t>, stewardship</w:t>
      </w:r>
      <w:r w:rsidRPr="00F34C78">
        <w:rPr>
          <w:rFonts w:cs="Verdana"/>
          <w:color w:val="000000"/>
          <w:sz w:val="19"/>
          <w:szCs w:val="19"/>
        </w:rPr>
        <w:t xml:space="preserve"> and reporting </w:t>
      </w:r>
      <w:r w:rsidR="00F34C78" w:rsidRPr="00F34C78">
        <w:rPr>
          <w:rFonts w:cs="Verdana"/>
          <w:color w:val="000000"/>
          <w:sz w:val="19"/>
          <w:szCs w:val="19"/>
        </w:rPr>
        <w:t>occurs</w:t>
      </w:r>
      <w:r w:rsidRPr="00F34C78">
        <w:rPr>
          <w:rFonts w:cs="Verdana"/>
          <w:color w:val="000000"/>
          <w:sz w:val="19"/>
          <w:szCs w:val="19"/>
        </w:rPr>
        <w:t xml:space="preserve"> for all donations, grants and contracts.</w:t>
      </w:r>
    </w:p>
    <w:p w14:paraId="71024063" w14:textId="77777777" w:rsidR="00B31252" w:rsidRPr="00413E5F" w:rsidRDefault="00B31252" w:rsidP="00B3125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color w:val="000000"/>
          <w:sz w:val="19"/>
          <w:szCs w:val="19"/>
        </w:rPr>
      </w:pPr>
    </w:p>
    <w:p w14:paraId="7E6D0C93"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Skills and Experience:</w:t>
      </w:r>
    </w:p>
    <w:p w14:paraId="388851EC" w14:textId="77777777" w:rsidR="005D7214" w:rsidRPr="00F34C78" w:rsidRDefault="00B31252" w:rsidP="005D7214">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F34C78">
        <w:rPr>
          <w:rFonts w:cs="Verdana"/>
          <w:color w:val="000000"/>
          <w:sz w:val="19"/>
          <w:szCs w:val="19"/>
        </w:rPr>
        <w:t xml:space="preserve">A seasoned development professional </w:t>
      </w:r>
      <w:r w:rsidR="005D7214" w:rsidRPr="00F34C78">
        <w:rPr>
          <w:rFonts w:cs="Verdana"/>
          <w:color w:val="000000"/>
          <w:sz w:val="19"/>
          <w:szCs w:val="19"/>
        </w:rPr>
        <w:t>with a solid understanding of and experience with all fundraising techniques, including major donor solicitation, corporate and foundation grant- seeking, grant writing, government grant development, special events and grassroots fundraising.</w:t>
      </w:r>
    </w:p>
    <w:p w14:paraId="60BBA193" w14:textId="77777777" w:rsidR="004E26A3" w:rsidRPr="00F34C78" w:rsidRDefault="004E26A3" w:rsidP="004E26A3">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F34C78">
        <w:rPr>
          <w:rFonts w:cs="Verdana"/>
          <w:color w:val="000000"/>
          <w:sz w:val="19"/>
          <w:szCs w:val="19"/>
        </w:rPr>
        <w:t>A genuine interest and passion for the mission of Arts Corps and a working knowledge/background in arts, education and/or social justice work</w:t>
      </w:r>
    </w:p>
    <w:p w14:paraId="19327240" w14:textId="77777777" w:rsidR="005D7214" w:rsidRPr="00F34C78" w:rsidRDefault="005D7214" w:rsidP="005D7214">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F34C78">
        <w:rPr>
          <w:rFonts w:cs="Verdana"/>
          <w:color w:val="000000"/>
          <w:sz w:val="19"/>
          <w:szCs w:val="19"/>
        </w:rPr>
        <w:t>Hands on, with the knowledge and desire to create fundraising systems and infrastructure</w:t>
      </w:r>
    </w:p>
    <w:p w14:paraId="3F55BFAA" w14:textId="77777777" w:rsidR="005D7214" w:rsidRPr="00F34C78" w:rsidRDefault="005D7214" w:rsidP="005D7214">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sidRPr="00F34C78">
        <w:rPr>
          <w:rFonts w:cs="Verdana"/>
          <w:color w:val="000000"/>
          <w:sz w:val="19"/>
          <w:szCs w:val="19"/>
        </w:rPr>
        <w:t>A commitment to social justice, and a willingness to engage in personal and organizational reflection, critical dialogue and growth around issues of race and other oppressions</w:t>
      </w:r>
    </w:p>
    <w:p w14:paraId="57A6C25C" w14:textId="77777777" w:rsidR="00B31252" w:rsidRPr="009B5583"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Pr>
          <w:rFonts w:cs="Verdana"/>
          <w:color w:val="000000"/>
          <w:sz w:val="19"/>
          <w:szCs w:val="19"/>
        </w:rPr>
        <w:t xml:space="preserve">Ability to prioritize effectively and handle multiple projects and deadlines simultaneously; flexibility and excellent time management skills </w:t>
      </w:r>
    </w:p>
    <w:p w14:paraId="337B28F3" w14:textId="77777777" w:rsidR="00B31252" w:rsidRPr="009B5583"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Pr>
          <w:rFonts w:cs="Verdana"/>
          <w:color w:val="000000"/>
          <w:sz w:val="19"/>
          <w:szCs w:val="19"/>
        </w:rPr>
        <w:t xml:space="preserve">A team player capable of developing, guiding and implementing a strategic development plan in partnership with the executive director, board members and other key staff and volunteers </w:t>
      </w:r>
    </w:p>
    <w:p w14:paraId="16DED0D7"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Pr>
          <w:rFonts w:cs="Verdana"/>
          <w:color w:val="000000"/>
          <w:sz w:val="19"/>
          <w:szCs w:val="19"/>
        </w:rPr>
        <w:t>An excellent coach able to mentor, create opportunities and empower board members, staff and volunteers to participate in fundraising and communications activities</w:t>
      </w:r>
    </w:p>
    <w:p w14:paraId="7CFE846B"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Pr>
          <w:rFonts w:cs="Verdana"/>
          <w:color w:val="000000"/>
          <w:sz w:val="19"/>
          <w:szCs w:val="19"/>
        </w:rPr>
        <w:t>A strong communicator who is able to articulate effectively Arts Corps’ mission, programs and accomplishments to funders and potential funders as well as to other Arts Corps stakeholders and the community as a whole</w:t>
      </w:r>
    </w:p>
    <w:p w14:paraId="4B2B058A"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Pr>
          <w:rFonts w:cs="Verdana"/>
          <w:color w:val="000000"/>
          <w:sz w:val="19"/>
          <w:szCs w:val="19"/>
        </w:rPr>
        <w:t>A strategic and creative thinker, capable of seeing opportunities and turning innovative ideas into successful fundraising activities</w:t>
      </w:r>
    </w:p>
    <w:p w14:paraId="4C8064F6"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7"/>
        <w:contextualSpacing w:val="0"/>
        <w:rPr>
          <w:rFonts w:cs="Verdana"/>
          <w:color w:val="000000"/>
          <w:sz w:val="19"/>
          <w:szCs w:val="19"/>
        </w:rPr>
      </w:pPr>
      <w:r>
        <w:rPr>
          <w:rFonts w:cs="Verdana"/>
          <w:color w:val="000000"/>
          <w:sz w:val="19"/>
          <w:szCs w:val="19"/>
        </w:rPr>
        <w:t>Strong interpersonal skills that ensure an open, honest and collaborative atmosphere; ability to work well in a lively and open office</w:t>
      </w:r>
    </w:p>
    <w:p w14:paraId="74AE056F"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Pr>
          <w:rFonts w:cs="Verdana"/>
          <w:color w:val="000000"/>
          <w:sz w:val="19"/>
          <w:szCs w:val="19"/>
        </w:rPr>
        <w:t>A commitment to ongoing personal growth and professional development</w:t>
      </w:r>
    </w:p>
    <w:p w14:paraId="53136BE2"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p>
    <w:p w14:paraId="2B1EA0FC" w14:textId="77777777" w:rsidR="00B31252"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19"/>
          <w:szCs w:val="19"/>
        </w:rPr>
      </w:pPr>
      <w:r>
        <w:rPr>
          <w:rFonts w:ascii="Verdana" w:hAnsi="Verdana" w:cs="Verdana"/>
          <w:b/>
          <w:bCs/>
          <w:color w:val="000000"/>
          <w:sz w:val="19"/>
          <w:szCs w:val="19"/>
        </w:rPr>
        <w:t>Minimum Qualifications:</w:t>
      </w:r>
    </w:p>
    <w:p w14:paraId="51129BE4"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Pr>
          <w:rFonts w:cs="Verdana"/>
          <w:color w:val="000000"/>
          <w:sz w:val="19"/>
          <w:szCs w:val="19"/>
        </w:rPr>
        <w:t>Bachelors degree in liberal arts, fine arts, public administration or a related field</w:t>
      </w:r>
      <w:r w:rsidR="00965291">
        <w:rPr>
          <w:rFonts w:cs="Verdana"/>
          <w:color w:val="000000"/>
          <w:sz w:val="19"/>
          <w:szCs w:val="19"/>
        </w:rPr>
        <w:t xml:space="preserve"> or equivalent experience</w:t>
      </w:r>
    </w:p>
    <w:p w14:paraId="51F36A72" w14:textId="77777777" w:rsidR="00B31252" w:rsidRPr="00F34C78"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Pr>
          <w:rFonts w:cs="Verdana"/>
          <w:color w:val="000000"/>
          <w:sz w:val="19"/>
          <w:szCs w:val="19"/>
        </w:rPr>
        <w:t>5+ years</w:t>
      </w:r>
      <w:r w:rsidR="00F34C78">
        <w:rPr>
          <w:rFonts w:cs="Verdana"/>
          <w:color w:val="000000"/>
          <w:sz w:val="19"/>
          <w:szCs w:val="19"/>
        </w:rPr>
        <w:t xml:space="preserve"> experience in fund development</w:t>
      </w:r>
      <w:r w:rsidR="00F34C78" w:rsidRPr="00F34C78">
        <w:rPr>
          <w:rFonts w:cs="Verdana"/>
          <w:color w:val="000000"/>
          <w:sz w:val="19"/>
          <w:szCs w:val="19"/>
        </w:rPr>
        <w:t xml:space="preserve">, including </w:t>
      </w:r>
      <w:r w:rsidR="004C03D8" w:rsidRPr="00F34C78">
        <w:rPr>
          <w:rFonts w:cs="Verdana"/>
          <w:color w:val="000000"/>
          <w:sz w:val="19"/>
          <w:szCs w:val="19"/>
        </w:rPr>
        <w:t>direct experience in executing individual giving strategies</w:t>
      </w:r>
    </w:p>
    <w:p w14:paraId="0247717B" w14:textId="77777777" w:rsidR="00B31252" w:rsidRPr="00F34C78"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sidRPr="00F34C78">
        <w:rPr>
          <w:rFonts w:cs="Verdana"/>
          <w:color w:val="000000"/>
          <w:sz w:val="19"/>
          <w:szCs w:val="19"/>
        </w:rPr>
        <w:t xml:space="preserve">3 years previous supervisory or management experience </w:t>
      </w:r>
    </w:p>
    <w:p w14:paraId="09D93BE7" w14:textId="77777777" w:rsidR="00B31252" w:rsidRPr="00F34C78"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sidRPr="00F34C78">
        <w:rPr>
          <w:rFonts w:cs="Verdana"/>
          <w:color w:val="000000"/>
          <w:sz w:val="19"/>
          <w:szCs w:val="19"/>
        </w:rPr>
        <w:t xml:space="preserve">Understanding of communications tools and tactics, including </w:t>
      </w:r>
      <w:r w:rsidR="00F34C78" w:rsidRPr="00F34C78">
        <w:rPr>
          <w:rFonts w:cs="Verdana"/>
          <w:sz w:val="19"/>
          <w:szCs w:val="19"/>
        </w:rPr>
        <w:t>print and social media</w:t>
      </w:r>
    </w:p>
    <w:p w14:paraId="6DDBB395" w14:textId="77777777" w:rsidR="00B31252" w:rsidRPr="00F34C78"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sidRPr="00F34C78">
        <w:rPr>
          <w:rFonts w:cs="Verdana"/>
          <w:color w:val="000000"/>
          <w:sz w:val="19"/>
          <w:szCs w:val="19"/>
        </w:rPr>
        <w:t xml:space="preserve">Excellent written, oral and graphic communication skills </w:t>
      </w:r>
    </w:p>
    <w:p w14:paraId="20854179" w14:textId="77777777" w:rsidR="00B31252" w:rsidRPr="00F34C78"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sidRPr="00F34C78">
        <w:rPr>
          <w:rFonts w:cs="Verdana"/>
          <w:color w:val="000000"/>
          <w:sz w:val="19"/>
          <w:szCs w:val="19"/>
        </w:rPr>
        <w:t xml:space="preserve">Strong attention to detail </w:t>
      </w:r>
    </w:p>
    <w:p w14:paraId="332D8E4F" w14:textId="77777777" w:rsidR="00B31252" w:rsidRPr="006B1C58"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sidRPr="00F34C78">
        <w:rPr>
          <w:rFonts w:cs="Verdana"/>
          <w:color w:val="000000"/>
          <w:sz w:val="19"/>
          <w:szCs w:val="19"/>
        </w:rPr>
        <w:t>Technical savvy with databases</w:t>
      </w:r>
      <w:r w:rsidR="004C03D8" w:rsidRPr="00F34C78">
        <w:rPr>
          <w:rFonts w:cs="Verdana"/>
          <w:color w:val="000000"/>
          <w:sz w:val="19"/>
          <w:szCs w:val="19"/>
        </w:rPr>
        <w:t xml:space="preserve"> (</w:t>
      </w:r>
      <w:proofErr w:type="spellStart"/>
      <w:r w:rsidR="004C03D8" w:rsidRPr="00F34C78">
        <w:rPr>
          <w:rFonts w:cs="Verdana"/>
          <w:color w:val="000000"/>
          <w:sz w:val="19"/>
          <w:szCs w:val="19"/>
        </w:rPr>
        <w:t>Salesforce</w:t>
      </w:r>
      <w:proofErr w:type="spellEnd"/>
      <w:r w:rsidR="004C03D8" w:rsidRPr="00F34C78">
        <w:rPr>
          <w:rFonts w:cs="Verdana"/>
          <w:color w:val="000000"/>
          <w:sz w:val="19"/>
          <w:szCs w:val="19"/>
        </w:rPr>
        <w:t xml:space="preserve"> preferred)</w:t>
      </w:r>
      <w:r w:rsidRPr="00F34C78">
        <w:rPr>
          <w:rFonts w:cs="Verdana"/>
          <w:color w:val="000000"/>
          <w:sz w:val="19"/>
          <w:szCs w:val="19"/>
        </w:rPr>
        <w:t>,</w:t>
      </w:r>
      <w:r w:rsidR="00F34C78" w:rsidRPr="00F34C78">
        <w:rPr>
          <w:rFonts w:cs="Verdana"/>
          <w:color w:val="000000"/>
          <w:sz w:val="19"/>
          <w:szCs w:val="19"/>
        </w:rPr>
        <w:t xml:space="preserve"> Word</w:t>
      </w:r>
      <w:r w:rsidR="00F34C78">
        <w:rPr>
          <w:rFonts w:cs="Verdana"/>
          <w:color w:val="000000"/>
          <w:sz w:val="19"/>
          <w:szCs w:val="19"/>
        </w:rPr>
        <w:t>, E</w:t>
      </w:r>
      <w:r>
        <w:rPr>
          <w:rFonts w:cs="Verdana"/>
          <w:color w:val="000000"/>
          <w:sz w:val="19"/>
          <w:szCs w:val="19"/>
        </w:rPr>
        <w:t xml:space="preserve">xcel, </w:t>
      </w:r>
      <w:r w:rsidR="00F34C78">
        <w:rPr>
          <w:rFonts w:cs="Verdana"/>
          <w:color w:val="000000"/>
          <w:sz w:val="19"/>
          <w:szCs w:val="19"/>
        </w:rPr>
        <w:t>PowerPoint</w:t>
      </w:r>
      <w:r>
        <w:rPr>
          <w:rFonts w:cs="Verdana"/>
          <w:color w:val="000000"/>
          <w:sz w:val="19"/>
          <w:szCs w:val="19"/>
        </w:rPr>
        <w:t xml:space="preserve"> and graphics software</w:t>
      </w:r>
    </w:p>
    <w:p w14:paraId="75B92DE2" w14:textId="77777777" w:rsidR="00B31252" w:rsidRDefault="00B31252" w:rsidP="00B31252">
      <w:pPr>
        <w:pStyle w:val="ListParagraph"/>
        <w:widowControl w:val="0"/>
        <w:numPr>
          <w:ilvl w:val="0"/>
          <w:numId w:val="10"/>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sz w:val="19"/>
          <w:szCs w:val="19"/>
        </w:rPr>
      </w:pPr>
      <w:r>
        <w:rPr>
          <w:rFonts w:cs="Verdana"/>
          <w:color w:val="000000"/>
          <w:sz w:val="19"/>
          <w:szCs w:val="19"/>
        </w:rPr>
        <w:t>Ability to make sound decisions in a manner consistent with the essential job functions</w:t>
      </w:r>
    </w:p>
    <w:p w14:paraId="5C22385A" w14:textId="77777777" w:rsidR="00B31252" w:rsidRDefault="00B31252" w:rsidP="00B31252">
      <w:pPr>
        <w:rPr>
          <w:rFonts w:ascii="Verdana" w:hAnsi="Verdana" w:cs="Verdana"/>
          <w:i/>
          <w:iCs/>
          <w:color w:val="000000"/>
          <w:sz w:val="19"/>
          <w:szCs w:val="19"/>
        </w:rPr>
      </w:pPr>
    </w:p>
    <w:p w14:paraId="27D8BB46" w14:textId="77777777" w:rsidR="00B31252" w:rsidRPr="00C031AF" w:rsidRDefault="00B31252" w:rsidP="00B3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9"/>
          <w:szCs w:val="19"/>
        </w:rPr>
      </w:pPr>
      <w:r>
        <w:rPr>
          <w:rFonts w:ascii="Verdana" w:hAnsi="Verdana" w:cs="Verdana"/>
          <w:b/>
          <w:bCs/>
          <w:color w:val="000000"/>
          <w:sz w:val="19"/>
          <w:szCs w:val="19"/>
        </w:rPr>
        <w:t xml:space="preserve">Compensation: </w:t>
      </w:r>
      <w:r w:rsidR="0047404B">
        <w:rPr>
          <w:rFonts w:ascii="Verdana" w:hAnsi="Verdana" w:cs="Verdana"/>
          <w:color w:val="000000"/>
          <w:sz w:val="19"/>
          <w:szCs w:val="19"/>
        </w:rPr>
        <w:t xml:space="preserve">35 </w:t>
      </w:r>
      <w:r w:rsidR="0047404B" w:rsidRPr="00F34C78">
        <w:rPr>
          <w:rFonts w:ascii="Verdana" w:hAnsi="Verdana" w:cs="Verdana"/>
          <w:color w:val="000000"/>
          <w:sz w:val="19"/>
          <w:szCs w:val="19"/>
        </w:rPr>
        <w:t xml:space="preserve">hours/week; </w:t>
      </w:r>
      <w:r w:rsidR="00AE2C29">
        <w:rPr>
          <w:rFonts w:ascii="Verdana" w:hAnsi="Verdana" w:cs="Verdana"/>
          <w:color w:val="000000"/>
          <w:sz w:val="19"/>
          <w:szCs w:val="19"/>
        </w:rPr>
        <w:t>$56k to $63k per year</w:t>
      </w:r>
      <w:bookmarkStart w:id="0" w:name="_GoBack"/>
      <w:bookmarkEnd w:id="0"/>
      <w:r w:rsidRPr="00F34C78">
        <w:rPr>
          <w:rFonts w:ascii="Verdana" w:hAnsi="Verdana" w:cs="Verdana"/>
          <w:color w:val="000000"/>
          <w:sz w:val="19"/>
          <w:szCs w:val="19"/>
        </w:rPr>
        <w:t>;</w:t>
      </w:r>
      <w:r>
        <w:rPr>
          <w:rFonts w:ascii="Verdana" w:hAnsi="Verdana" w:cs="Verdana"/>
          <w:color w:val="000000"/>
          <w:sz w:val="19"/>
          <w:szCs w:val="19"/>
        </w:rPr>
        <w:t xml:space="preserve"> generous benefits package includes medical, dental and vision insurance, 13 paid holidays and 20 days of paid time off annually </w:t>
      </w:r>
    </w:p>
    <w:p w14:paraId="40953975" w14:textId="77777777" w:rsidR="00B31252" w:rsidRDefault="00B31252" w:rsidP="00B31252">
      <w:pPr>
        <w:rPr>
          <w:rFonts w:ascii="Verdana" w:hAnsi="Verdana" w:cs="Verdana"/>
          <w:i/>
          <w:iCs/>
          <w:color w:val="000000"/>
          <w:sz w:val="19"/>
          <w:szCs w:val="19"/>
        </w:rPr>
      </w:pPr>
    </w:p>
    <w:p w14:paraId="37CA0CDB" w14:textId="77777777" w:rsidR="007248B1" w:rsidRDefault="007248B1" w:rsidP="007A0193">
      <w:pPr>
        <w:rPr>
          <w:rFonts w:ascii="Verdana" w:hAnsi="Verdana" w:cs="Verdana"/>
          <w:iCs/>
          <w:color w:val="000000"/>
          <w:sz w:val="19"/>
          <w:szCs w:val="19"/>
        </w:rPr>
      </w:pPr>
      <w:r w:rsidRPr="007248B1">
        <w:rPr>
          <w:rFonts w:ascii="Verdana" w:hAnsi="Verdana" w:cs="Verdana"/>
          <w:b/>
          <w:iCs/>
          <w:color w:val="000000"/>
          <w:sz w:val="19"/>
          <w:szCs w:val="19"/>
        </w:rPr>
        <w:t>To Apply:</w:t>
      </w:r>
      <w:r>
        <w:rPr>
          <w:rFonts w:ascii="Verdana" w:hAnsi="Verdana" w:cs="Verdana"/>
          <w:iCs/>
          <w:color w:val="000000"/>
          <w:sz w:val="19"/>
          <w:szCs w:val="19"/>
        </w:rPr>
        <w:t xml:space="preserve"> Send resume and cover letter to </w:t>
      </w:r>
      <w:hyperlink r:id="rId9" w:history="1">
        <w:r w:rsidR="00162B0E" w:rsidRPr="00A13765">
          <w:rPr>
            <w:rStyle w:val="Hyperlink"/>
            <w:rFonts w:ascii="Verdana" w:hAnsi="Verdana" w:cs="Verdana"/>
            <w:iCs/>
            <w:sz w:val="19"/>
            <w:szCs w:val="19"/>
          </w:rPr>
          <w:t>dd@artscorps.org</w:t>
        </w:r>
      </w:hyperlink>
      <w:r>
        <w:rPr>
          <w:rFonts w:ascii="Verdana" w:hAnsi="Verdana" w:cs="Verdana"/>
          <w:iCs/>
          <w:color w:val="000000"/>
          <w:sz w:val="19"/>
          <w:szCs w:val="19"/>
        </w:rPr>
        <w:t xml:space="preserve"> and write “Development Director Application” in the subject line.</w:t>
      </w:r>
    </w:p>
    <w:p w14:paraId="5D5BEEBF" w14:textId="77777777" w:rsidR="007248B1" w:rsidRPr="007248B1" w:rsidRDefault="007248B1" w:rsidP="007A0193">
      <w:pPr>
        <w:rPr>
          <w:rFonts w:ascii="Verdana" w:hAnsi="Verdana" w:cs="Verdana"/>
          <w:iCs/>
          <w:color w:val="000000"/>
          <w:sz w:val="19"/>
          <w:szCs w:val="19"/>
        </w:rPr>
      </w:pPr>
    </w:p>
    <w:p w14:paraId="2AE2F047" w14:textId="77777777" w:rsidR="00B60028" w:rsidRPr="003E2C1C" w:rsidRDefault="00542025" w:rsidP="00542025">
      <w:pPr>
        <w:rPr>
          <w:rFonts w:ascii="Verdana" w:hAnsi="Verdana" w:cs="Verdana"/>
          <w:i/>
          <w:color w:val="000000"/>
          <w:sz w:val="19"/>
          <w:szCs w:val="19"/>
        </w:rPr>
      </w:pPr>
      <w:r w:rsidRPr="003E2C1C">
        <w:rPr>
          <w:rFonts w:ascii="Verdana" w:hAnsi="Verdana" w:cs="Verdana"/>
          <w:i/>
          <w:color w:val="000000"/>
          <w:sz w:val="19"/>
          <w:szCs w:val="19"/>
        </w:rPr>
        <w:t xml:space="preserve">Arts Corps is an Equal Opportunity Employer. This position has a social justice component that will allow for critical thinking around how external systems impact our work through the lens of racism and intersections with </w:t>
      </w:r>
      <w:r w:rsidR="003E2C1C" w:rsidRPr="003E2C1C">
        <w:rPr>
          <w:rFonts w:ascii="Verdana" w:hAnsi="Verdana" w:cs="Verdana"/>
          <w:i/>
          <w:color w:val="000000"/>
          <w:sz w:val="19"/>
          <w:szCs w:val="19"/>
        </w:rPr>
        <w:t>other oppressions</w:t>
      </w:r>
      <w:r w:rsidRPr="003E2C1C">
        <w:rPr>
          <w:rFonts w:ascii="Verdana" w:hAnsi="Verdana" w:cs="Verdana"/>
          <w:i/>
          <w:color w:val="000000"/>
          <w:sz w:val="19"/>
          <w:szCs w:val="19"/>
        </w:rPr>
        <w:t>. As an equal opportunity employer, we highly encourage people of color to apply.</w:t>
      </w:r>
    </w:p>
    <w:sectPr w:rsidR="00B60028" w:rsidRPr="003E2C1C" w:rsidSect="007248B1">
      <w:headerReference w:type="first" r:id="rId10"/>
      <w:footerReference w:type="first" r:id="rId11"/>
      <w:pgSz w:w="12240" w:h="15840"/>
      <w:pgMar w:top="1152" w:right="1080" w:bottom="936" w:left="1080" w:header="720" w:footer="46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5AE65" w14:textId="77777777" w:rsidR="005D0819" w:rsidRDefault="005D0819">
      <w:r>
        <w:separator/>
      </w:r>
    </w:p>
  </w:endnote>
  <w:endnote w:type="continuationSeparator" w:id="0">
    <w:p w14:paraId="683C2816" w14:textId="77777777" w:rsidR="005D0819" w:rsidRDefault="005D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785B3" w14:textId="77777777" w:rsidR="005D0819" w:rsidRPr="00E13FF7" w:rsidRDefault="005D0819" w:rsidP="00B31252">
    <w:pPr>
      <w:jc w:val="center"/>
      <w:rPr>
        <w:rFonts w:ascii="Courier" w:hAnsi="Courier"/>
        <w:sz w:val="16"/>
      </w:rPr>
    </w:pPr>
    <w:r w:rsidRPr="00E13FF7">
      <w:rPr>
        <w:rFonts w:ascii="Courier" w:hAnsi="Courier"/>
        <w:sz w:val="16"/>
      </w:rPr>
      <w:t>Arts Corps is a 501(</w:t>
    </w:r>
    <w:proofErr w:type="gramStart"/>
    <w:r w:rsidRPr="00E13FF7">
      <w:rPr>
        <w:rFonts w:ascii="Courier" w:hAnsi="Courier"/>
        <w:sz w:val="16"/>
      </w:rPr>
      <w:t>c)3</w:t>
    </w:r>
    <w:proofErr w:type="gramEnd"/>
    <w:r w:rsidRPr="00E13FF7">
      <w:rPr>
        <w:rFonts w:ascii="Courier" w:hAnsi="Courier"/>
        <w:sz w:val="16"/>
      </w:rPr>
      <w:t xml:space="preserve"> nonprofit organization. Contributions to Arts Corps are tax deductible.</w:t>
    </w:r>
  </w:p>
  <w:p w14:paraId="0DB11B77" w14:textId="77777777" w:rsidR="005D0819" w:rsidRPr="00B31252" w:rsidRDefault="005D0819" w:rsidP="00B31252">
    <w:pPr>
      <w:jc w:val="center"/>
      <w:rPr>
        <w:rFonts w:ascii="Courier" w:hAnsi="Courier"/>
        <w:sz w:val="16"/>
      </w:rPr>
    </w:pPr>
    <w:r w:rsidRPr="00E13FF7">
      <w:rPr>
        <w:rFonts w:ascii="Courier" w:hAnsi="Courier"/>
        <w:sz w:val="16"/>
      </w:rPr>
      <w:t xml:space="preserve">4408 </w:t>
    </w:r>
    <w:proofErr w:type="spellStart"/>
    <w:r w:rsidRPr="00E13FF7">
      <w:rPr>
        <w:rFonts w:ascii="Courier" w:hAnsi="Courier"/>
        <w:sz w:val="16"/>
      </w:rPr>
      <w:t>Delridge</w:t>
    </w:r>
    <w:proofErr w:type="spellEnd"/>
    <w:r w:rsidRPr="00E13FF7">
      <w:rPr>
        <w:rFonts w:ascii="Courier" w:hAnsi="Courier"/>
        <w:sz w:val="16"/>
      </w:rPr>
      <w:t xml:space="preserve"> Way SW, #110, Seattle WA </w:t>
    </w:r>
    <w:proofErr w:type="gramStart"/>
    <w:r w:rsidRPr="00E13FF7">
      <w:rPr>
        <w:rFonts w:ascii="Courier" w:hAnsi="Courier"/>
        <w:sz w:val="16"/>
      </w:rPr>
      <w:t>98106  p:206.722.5440</w:t>
    </w:r>
    <w:proofErr w:type="gramEnd"/>
    <w:r w:rsidRPr="00E13FF7">
      <w:rPr>
        <w:rFonts w:ascii="Courier" w:hAnsi="Courier"/>
        <w:sz w:val="16"/>
      </w:rPr>
      <w:t xml:space="preserve">  f:206.722.5459  www.artscorps.org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893EE" w14:textId="77777777" w:rsidR="005D0819" w:rsidRDefault="005D0819">
      <w:r>
        <w:separator/>
      </w:r>
    </w:p>
  </w:footnote>
  <w:footnote w:type="continuationSeparator" w:id="0">
    <w:p w14:paraId="0A7B9A93" w14:textId="77777777" w:rsidR="005D0819" w:rsidRDefault="005D0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01AD1" w14:textId="77777777" w:rsidR="005D0819" w:rsidRDefault="00AE2C29">
    <w:pPr>
      <w:pStyle w:val="Header"/>
    </w:pPr>
    <w:r>
      <w:rPr>
        <w:noProof/>
      </w:rPr>
      <w:pict w14:anchorId="1DB16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4.05pt;margin-top:.2pt;width:201.4pt;height:43.45pt;z-index:-251658752;visibility:visible;mso-wrap-edited:f" wrapcoords="-32 0 -32 21450 21600 21450 21600 0 -32 0" fillcolor="window">
          <v:imagedata r:id="rId1" o:title=""/>
          <w10:wrap type="through"/>
        </v:shape>
        <o:OLEObject Type="Embed" ProgID="Word.Picture.8" ShapeID="_x0000_s2051" DrawAspect="Content" ObjectID="_1397136924" r:id="rId2"/>
      </w:pict>
    </w:r>
    <w:r w:rsidR="005D0819">
      <w:rPr>
        <w:noProof/>
      </w:rPr>
      <w:drawing>
        <wp:inline distT="0" distB="0" distL="0" distR="0" wp14:anchorId="38E431B2" wp14:editId="25533F93">
          <wp:extent cx="1635760" cy="1148080"/>
          <wp:effectExtent l="0" t="0" r="0" b="0"/>
          <wp:docPr id="1" name="Picture 1" descr="ArtsCorps_logo_white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Corps_logo_white_LR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5760" cy="11480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349"/>
    <w:multiLevelType w:val="hybridMultilevel"/>
    <w:tmpl w:val="474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403"/>
    <w:multiLevelType w:val="hybridMultilevel"/>
    <w:tmpl w:val="28B0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3FE6"/>
    <w:multiLevelType w:val="hybridMultilevel"/>
    <w:tmpl w:val="43B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83EB1"/>
    <w:multiLevelType w:val="hybridMultilevel"/>
    <w:tmpl w:val="7CA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878E3"/>
    <w:multiLevelType w:val="hybridMultilevel"/>
    <w:tmpl w:val="DEF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C1C2C"/>
    <w:multiLevelType w:val="hybridMultilevel"/>
    <w:tmpl w:val="D28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10E74"/>
    <w:multiLevelType w:val="hybridMultilevel"/>
    <w:tmpl w:val="4A9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B4A17"/>
    <w:multiLevelType w:val="hybridMultilevel"/>
    <w:tmpl w:val="42DE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12ECB"/>
    <w:multiLevelType w:val="hybridMultilevel"/>
    <w:tmpl w:val="B5CE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557C1D"/>
    <w:multiLevelType w:val="hybridMultilevel"/>
    <w:tmpl w:val="57C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9"/>
  </w:num>
  <w:num w:numId="6">
    <w:abstractNumId w:val="6"/>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9D"/>
    <w:rsid w:val="00046DDD"/>
    <w:rsid w:val="00080B42"/>
    <w:rsid w:val="00111811"/>
    <w:rsid w:val="00155315"/>
    <w:rsid w:val="00162B0E"/>
    <w:rsid w:val="00215B16"/>
    <w:rsid w:val="00381942"/>
    <w:rsid w:val="003A3740"/>
    <w:rsid w:val="003E2C1C"/>
    <w:rsid w:val="00461BA1"/>
    <w:rsid w:val="0047404B"/>
    <w:rsid w:val="004B2AA7"/>
    <w:rsid w:val="004B4748"/>
    <w:rsid w:val="004C03D8"/>
    <w:rsid w:val="004E26A3"/>
    <w:rsid w:val="0051188B"/>
    <w:rsid w:val="00542025"/>
    <w:rsid w:val="005D0819"/>
    <w:rsid w:val="005D7214"/>
    <w:rsid w:val="00642BF6"/>
    <w:rsid w:val="00694504"/>
    <w:rsid w:val="006E4D84"/>
    <w:rsid w:val="007248B1"/>
    <w:rsid w:val="00730627"/>
    <w:rsid w:val="007A0193"/>
    <w:rsid w:val="008164C6"/>
    <w:rsid w:val="008C3CB5"/>
    <w:rsid w:val="00904FD8"/>
    <w:rsid w:val="0092316B"/>
    <w:rsid w:val="00965291"/>
    <w:rsid w:val="009D79A2"/>
    <w:rsid w:val="00A10DA6"/>
    <w:rsid w:val="00AA0AAD"/>
    <w:rsid w:val="00AE2C29"/>
    <w:rsid w:val="00B31252"/>
    <w:rsid w:val="00B60028"/>
    <w:rsid w:val="00C13F2D"/>
    <w:rsid w:val="00CC67A5"/>
    <w:rsid w:val="00D4249D"/>
    <w:rsid w:val="00DA04DB"/>
    <w:rsid w:val="00DD318A"/>
    <w:rsid w:val="00E46AD4"/>
    <w:rsid w:val="00EA6B79"/>
    <w:rsid w:val="00F1098C"/>
    <w:rsid w:val="00F34C78"/>
    <w:rsid w:val="00FA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653F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180"/>
    <w:pPr>
      <w:tabs>
        <w:tab w:val="center" w:pos="4320"/>
        <w:tab w:val="right" w:pos="8640"/>
      </w:tabs>
    </w:pPr>
  </w:style>
  <w:style w:type="paragraph" w:styleId="Footer">
    <w:name w:val="footer"/>
    <w:basedOn w:val="Normal"/>
    <w:semiHidden/>
    <w:rsid w:val="00A65180"/>
    <w:pPr>
      <w:tabs>
        <w:tab w:val="center" w:pos="4320"/>
        <w:tab w:val="right" w:pos="8640"/>
      </w:tabs>
    </w:pPr>
  </w:style>
  <w:style w:type="character" w:styleId="Hyperlink">
    <w:name w:val="Hyperlink"/>
    <w:basedOn w:val="DefaultParagraphFont"/>
    <w:rsid w:val="00DC6970"/>
    <w:rPr>
      <w:color w:val="0000FF"/>
      <w:u w:val="single"/>
    </w:rPr>
  </w:style>
  <w:style w:type="paragraph" w:styleId="FootnoteText">
    <w:name w:val="footnote text"/>
    <w:basedOn w:val="Normal"/>
    <w:link w:val="FootnoteTextChar"/>
    <w:rsid w:val="00676A34"/>
    <w:rPr>
      <w:sz w:val="20"/>
      <w:szCs w:val="20"/>
    </w:rPr>
  </w:style>
  <w:style w:type="character" w:customStyle="1" w:styleId="FootnoteTextChar">
    <w:name w:val="Footnote Text Char"/>
    <w:basedOn w:val="DefaultParagraphFont"/>
    <w:link w:val="FootnoteText"/>
    <w:semiHidden/>
    <w:rsid w:val="00676A34"/>
  </w:style>
  <w:style w:type="table" w:styleId="TableGrid">
    <w:name w:val="Table Grid"/>
    <w:basedOn w:val="TableNormal"/>
    <w:rsid w:val="00603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4330"/>
    <w:pPr>
      <w:ind w:left="720"/>
      <w:contextualSpacing/>
    </w:pPr>
    <w:rPr>
      <w:rFonts w:ascii="Verdana" w:hAnsi="Verdana"/>
      <w:sz w:val="20"/>
      <w:lang w:eastAsia="ja-JP"/>
    </w:rPr>
  </w:style>
  <w:style w:type="paragraph" w:styleId="BalloonText">
    <w:name w:val="Balloon Text"/>
    <w:basedOn w:val="Normal"/>
    <w:link w:val="BalloonTextChar"/>
    <w:rsid w:val="00080B42"/>
    <w:rPr>
      <w:rFonts w:ascii="Lucida Grande" w:hAnsi="Lucida Grande" w:cs="Lucida Grande"/>
      <w:sz w:val="18"/>
      <w:szCs w:val="18"/>
    </w:rPr>
  </w:style>
  <w:style w:type="character" w:customStyle="1" w:styleId="BalloonTextChar">
    <w:name w:val="Balloon Text Char"/>
    <w:basedOn w:val="DefaultParagraphFont"/>
    <w:link w:val="BalloonText"/>
    <w:rsid w:val="00080B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180"/>
    <w:pPr>
      <w:tabs>
        <w:tab w:val="center" w:pos="4320"/>
        <w:tab w:val="right" w:pos="8640"/>
      </w:tabs>
    </w:pPr>
  </w:style>
  <w:style w:type="paragraph" w:styleId="Footer">
    <w:name w:val="footer"/>
    <w:basedOn w:val="Normal"/>
    <w:semiHidden/>
    <w:rsid w:val="00A65180"/>
    <w:pPr>
      <w:tabs>
        <w:tab w:val="center" w:pos="4320"/>
        <w:tab w:val="right" w:pos="8640"/>
      </w:tabs>
    </w:pPr>
  </w:style>
  <w:style w:type="character" w:styleId="Hyperlink">
    <w:name w:val="Hyperlink"/>
    <w:basedOn w:val="DefaultParagraphFont"/>
    <w:rsid w:val="00DC6970"/>
    <w:rPr>
      <w:color w:val="0000FF"/>
      <w:u w:val="single"/>
    </w:rPr>
  </w:style>
  <w:style w:type="paragraph" w:styleId="FootnoteText">
    <w:name w:val="footnote text"/>
    <w:basedOn w:val="Normal"/>
    <w:link w:val="FootnoteTextChar"/>
    <w:rsid w:val="00676A34"/>
    <w:rPr>
      <w:sz w:val="20"/>
      <w:szCs w:val="20"/>
    </w:rPr>
  </w:style>
  <w:style w:type="character" w:customStyle="1" w:styleId="FootnoteTextChar">
    <w:name w:val="Footnote Text Char"/>
    <w:basedOn w:val="DefaultParagraphFont"/>
    <w:link w:val="FootnoteText"/>
    <w:semiHidden/>
    <w:rsid w:val="00676A34"/>
  </w:style>
  <w:style w:type="table" w:styleId="TableGrid">
    <w:name w:val="Table Grid"/>
    <w:basedOn w:val="TableNormal"/>
    <w:rsid w:val="00603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4330"/>
    <w:pPr>
      <w:ind w:left="720"/>
      <w:contextualSpacing/>
    </w:pPr>
    <w:rPr>
      <w:rFonts w:ascii="Verdana" w:hAnsi="Verdana"/>
      <w:sz w:val="20"/>
      <w:lang w:eastAsia="ja-JP"/>
    </w:rPr>
  </w:style>
  <w:style w:type="paragraph" w:styleId="BalloonText">
    <w:name w:val="Balloon Text"/>
    <w:basedOn w:val="Normal"/>
    <w:link w:val="BalloonTextChar"/>
    <w:rsid w:val="00080B42"/>
    <w:rPr>
      <w:rFonts w:ascii="Lucida Grande" w:hAnsi="Lucida Grande" w:cs="Lucida Grande"/>
      <w:sz w:val="18"/>
      <w:szCs w:val="18"/>
    </w:rPr>
  </w:style>
  <w:style w:type="character" w:customStyle="1" w:styleId="BalloonTextChar">
    <w:name w:val="Balloon Text Char"/>
    <w:basedOn w:val="DefaultParagraphFont"/>
    <w:link w:val="BalloonText"/>
    <w:rsid w:val="00080B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d@artscorp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B345-4BE6-A946-89D8-9DE582B7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Arts Corps</Company>
  <LinksUpToDate>false</LinksUpToDate>
  <CharactersWithSpaces>6979</CharactersWithSpaces>
  <SharedDoc>false</SharedDoc>
  <HLinks>
    <vt:vector size="6" baseType="variant">
      <vt:variant>
        <vt:i4>3211282</vt:i4>
      </vt:variant>
      <vt:variant>
        <vt:i4>4935</vt:i4>
      </vt:variant>
      <vt:variant>
        <vt:i4>1025</vt:i4>
      </vt:variant>
      <vt:variant>
        <vt:i4>1</vt:i4>
      </vt:variant>
      <vt:variant>
        <vt:lpwstr>ArtsCorps_logo_white_LRG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Corps</dc:creator>
  <cp:lastModifiedBy>Arts Corps</cp:lastModifiedBy>
  <cp:revision>3</cp:revision>
  <cp:lastPrinted>2012-08-15T22:41:00Z</cp:lastPrinted>
  <dcterms:created xsi:type="dcterms:W3CDTF">2016-04-19T21:41:00Z</dcterms:created>
  <dcterms:modified xsi:type="dcterms:W3CDTF">2016-04-27T23:49:00Z</dcterms:modified>
</cp:coreProperties>
</file>